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</w:rPr>
        <w:t>В настоящее время в сети Интернет публикуется много материалов агрессивного и социально опасного содержания, через которые происходит вовлечение детей в противоправные действия. Результатом бесконтрольного общения несовершеннолетних в сети Интернет является их участие в социальных группах и играх, формирующих суицидальное поведение.</w:t>
      </w:r>
      <w:r w:rsidRPr="00806DCE">
        <w:rPr>
          <w:rFonts w:ascii="Times New Roman" w:hAnsi="Times New Roman" w:cs="Times New Roman"/>
        </w:rPr>
        <w:br/>
        <w:t>Ответственность за вовлечение детей в противоправные действия предусмотрена Уголовным Кодексом РБ.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Уважаемые родители!</w:t>
      </w:r>
    </w:p>
    <w:p w:rsidR="00806DCE" w:rsidRPr="00806DCE" w:rsidRDefault="00806DCE" w:rsidP="00806DC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iCs/>
        </w:rPr>
        <w:t>Усильте внимание к вопросу безопасного общения детей в сети Интернет.</w:t>
      </w:r>
    </w:p>
    <w:p w:rsidR="00806DCE" w:rsidRPr="00806DCE" w:rsidRDefault="00806DCE" w:rsidP="00806DC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iCs/>
        </w:rPr>
        <w:t>Обратите особое внимание на возможности и последствия вовлечения несовершеннолетних в противоправную деятельность через сеть Интернет, в том числе </w:t>
      </w:r>
      <w:r w:rsidRPr="00806DCE">
        <w:rPr>
          <w:rFonts w:ascii="Times New Roman" w:hAnsi="Times New Roman" w:cs="Times New Roman"/>
          <w:bCs/>
          <w:iCs/>
        </w:rPr>
        <w:t xml:space="preserve">в </w:t>
      </w:r>
      <w:bookmarkStart w:id="0" w:name="_GoBack"/>
      <w:bookmarkEnd w:id="0"/>
      <w:r w:rsidRPr="00806DCE">
        <w:rPr>
          <w:rFonts w:ascii="Times New Roman" w:hAnsi="Times New Roman" w:cs="Times New Roman"/>
          <w:bCs/>
          <w:iCs/>
        </w:rPr>
        <w:t>игры и социальные группы, склоняющие ребенка к суициду и нанесению вреда своему здоровью.</w:t>
      </w:r>
    </w:p>
    <w:p w:rsidR="00806DCE" w:rsidRPr="00806DCE" w:rsidRDefault="00806DCE" w:rsidP="00806DC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iCs/>
        </w:rPr>
        <w:t>Контролируйте общение детей в социальных сетях.</w:t>
      </w:r>
    </w:p>
    <w:p w:rsidR="00806DCE" w:rsidRPr="00806DCE" w:rsidRDefault="00806DCE" w:rsidP="00806DC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«Группы смерти» ИГРЫ в социальных сетях – угроза жизни детей!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БЕРЕГИТЕ ДЕТЕЙ!!!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</w:rPr>
        <w:t>«</w:t>
      </w:r>
      <w:r w:rsidRPr="00806DCE">
        <w:rPr>
          <w:rFonts w:ascii="Times New Roman" w:hAnsi="Times New Roman" w:cs="Times New Roman"/>
          <w:bCs/>
        </w:rPr>
        <w:t>Группы смерти» в социальных сетях – угроза жизни детей!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В современном информационном мире появляется всё больше скрытых угроз наиболее уязвимой части нашей молодежи – детям и подросткам. </w:t>
      </w:r>
      <w:r w:rsidRPr="00806DCE">
        <w:rPr>
          <w:rFonts w:ascii="Times New Roman" w:hAnsi="Times New Roman" w:cs="Times New Roman"/>
        </w:rPr>
        <w:br/>
      </w:r>
      <w:r w:rsidRPr="00806DCE">
        <w:rPr>
          <w:rFonts w:ascii="Times New Roman" w:hAnsi="Times New Roman" w:cs="Times New Roman"/>
          <w:bCs/>
          <w:iCs/>
        </w:rPr>
        <w:t>Подростки всё чаще и чаще находят наиболее опасные формы «самоутверждения» и деструктивные (</w:t>
      </w:r>
      <w:proofErr w:type="spellStart"/>
      <w:r w:rsidRPr="00806DCE">
        <w:rPr>
          <w:rFonts w:ascii="Times New Roman" w:hAnsi="Times New Roman" w:cs="Times New Roman"/>
          <w:bCs/>
          <w:iCs/>
        </w:rPr>
        <w:t>саморазрушающие</w:t>
      </w:r>
      <w:proofErr w:type="spellEnd"/>
      <w:r w:rsidRPr="00806DCE">
        <w:rPr>
          <w:rFonts w:ascii="Times New Roman" w:hAnsi="Times New Roman" w:cs="Times New Roman"/>
          <w:bCs/>
          <w:iCs/>
        </w:rPr>
        <w:t xml:space="preserve">) способы привлечения к себе внимания. Проблема взаимоотношений между родителями, </w:t>
      </w:r>
      <w:proofErr w:type="spellStart"/>
      <w:r w:rsidRPr="00806DCE">
        <w:rPr>
          <w:rFonts w:ascii="Times New Roman" w:hAnsi="Times New Roman" w:cs="Times New Roman"/>
          <w:bCs/>
          <w:iCs/>
        </w:rPr>
        <w:t>гиперопека</w:t>
      </w:r>
      <w:proofErr w:type="spellEnd"/>
      <w:r w:rsidRPr="00806DCE">
        <w:rPr>
          <w:rFonts w:ascii="Times New Roman" w:hAnsi="Times New Roman" w:cs="Times New Roman"/>
          <w:bCs/>
          <w:iCs/>
        </w:rPr>
        <w:t xml:space="preserve"> или недостаток внимания к детям часто приводят к негативным последствиям и являются причиной потери близкого, доверительного контакта между родителями и детьми. Недостаток здоровых отношений в семье создает крайне неблагоприятную среду для формирования здоровой личности ребёнка.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Причин возникновения проблем у современной молодежи довольно много, но в настоящий момент одной из самых скрытых, сложных и опасных угроз, не только психическому здоровью, но даже жизни(!) ребёнку, являются так называемые «группы смерти».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Группы смерти – это группы в социальной сети: «</w:t>
      </w:r>
      <w:proofErr w:type="spellStart"/>
      <w:r w:rsidRPr="00806DCE">
        <w:rPr>
          <w:rFonts w:ascii="Times New Roman" w:hAnsi="Times New Roman" w:cs="Times New Roman"/>
          <w:bCs/>
          <w:iCs/>
        </w:rPr>
        <w:t>Вконтакте</w:t>
      </w:r>
      <w:proofErr w:type="spellEnd"/>
      <w:r w:rsidRPr="00806DCE">
        <w:rPr>
          <w:rFonts w:ascii="Times New Roman" w:hAnsi="Times New Roman" w:cs="Times New Roman"/>
          <w:bCs/>
          <w:iCs/>
        </w:rPr>
        <w:t>», которые прямо или косвенно склоняют подростков к </w:t>
      </w:r>
      <w:hyperlink r:id="rId5" w:history="1">
        <w:r w:rsidRPr="00806DCE">
          <w:rPr>
            <w:rStyle w:val="a3"/>
            <w:rFonts w:ascii="Times New Roman" w:hAnsi="Times New Roman" w:cs="Times New Roman"/>
            <w:iCs/>
          </w:rPr>
          <w:t>суициду</w:t>
        </w:r>
      </w:hyperlink>
      <w:r w:rsidRPr="00806DCE">
        <w:rPr>
          <w:rFonts w:ascii="Times New Roman" w:hAnsi="Times New Roman" w:cs="Times New Roman"/>
          <w:bCs/>
          <w:iCs/>
        </w:rPr>
        <w:t>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Каким образом это происходит?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 xml:space="preserve">Для того чтобы правильно разобраться в происходящем, нужно вспомнить особенности подросткового периода. Все мы знаем, насколько сложным бывает подростковый кризис и каждый проживал его, но повзрослев, мы часто забываем об этих переживаниях и нам трудно понять наших детей. Больше всего в этот период детям хочется стабильных отношений между папой и мамой, безусловной родительской любви и признания себя, как более взрослой, самостоятельной и самодостаточной личности. В свою очередь мы, взрослые, хотим видеть успешных и самостоятельных детей, но порой, не знаем, как правильно заботиться не только о своих детях, но и просто забываем заботиться о себе. Нам кажется, что самое главное, чтобы ребёнок слушался и был успешен в школе, и упускаем, что </w:t>
      </w:r>
      <w:proofErr w:type="gramStart"/>
      <w:r w:rsidRPr="00806DCE">
        <w:rPr>
          <w:rFonts w:ascii="Times New Roman" w:hAnsi="Times New Roman" w:cs="Times New Roman"/>
          <w:bCs/>
          <w:iCs/>
        </w:rPr>
        <w:t>каждый ребёнок это</w:t>
      </w:r>
      <w:proofErr w:type="gramEnd"/>
      <w:r w:rsidRPr="00806DCE">
        <w:rPr>
          <w:rFonts w:ascii="Times New Roman" w:hAnsi="Times New Roman" w:cs="Times New Roman"/>
          <w:bCs/>
          <w:iCs/>
        </w:rPr>
        <w:t xml:space="preserve"> отдельная личность, которой необходимо помочь стать самостоятельной и </w:t>
      </w:r>
      <w:proofErr w:type="spellStart"/>
      <w:r w:rsidRPr="00806DCE">
        <w:rPr>
          <w:rFonts w:ascii="Times New Roman" w:hAnsi="Times New Roman" w:cs="Times New Roman"/>
          <w:bCs/>
          <w:iCs/>
        </w:rPr>
        <w:t>самореализованной</w:t>
      </w:r>
      <w:proofErr w:type="spellEnd"/>
      <w:r w:rsidRPr="00806DCE">
        <w:rPr>
          <w:rFonts w:ascii="Times New Roman" w:hAnsi="Times New Roman" w:cs="Times New Roman"/>
          <w:bCs/>
          <w:iCs/>
        </w:rPr>
        <w:t>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Подростки особенно нуждаются во внимании родителей, хотя часто они отрицают это и взрослые иногда не знают, как к ним подступиться. В то же время подросткам необходимо социальное </w:t>
      </w:r>
      <w:hyperlink r:id="rId6" w:history="1">
        <w:r w:rsidRPr="00806DCE">
          <w:rPr>
            <w:rStyle w:val="a3"/>
            <w:rFonts w:ascii="Times New Roman" w:hAnsi="Times New Roman" w:cs="Times New Roman"/>
            <w:iCs/>
          </w:rPr>
          <w:t>общение</w:t>
        </w:r>
      </w:hyperlink>
      <w:r w:rsidRPr="00806DCE">
        <w:rPr>
          <w:rFonts w:ascii="Times New Roman" w:hAnsi="Times New Roman" w:cs="Times New Roman"/>
          <w:bCs/>
          <w:iCs/>
        </w:rPr>
        <w:t> и для них вполне естественно желание выделиться среди сверстников, получить признание и одобрение. Для здорового подростка, с нормальным психологическим созреванием, если у них достаточно личностной энергии, в этот период он активно учится общаться в социуме и проявлять себя.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С появлением всё новых угроз, исходящих из интернета и социальных сетей, необходимо научить детей фильтровать информацию из интернета и социальных сетей. Родители в своём воспитании должны давать поддержку и научить подростка самостоятельности и ответственности за свою жизнь, помочь ему найти конструктивные формы самоутверждения (хорошая учёба, спорт, хобби и т.д.).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 xml:space="preserve">Недостаток внимания, признания и поддержки со стороны родителей, проблемы в общении со сверстниками, проблемы в школе, «одинокое» переживание своих психологических проблем часто </w:t>
      </w:r>
      <w:r w:rsidRPr="00806DCE">
        <w:rPr>
          <w:rFonts w:ascii="Times New Roman" w:hAnsi="Times New Roman" w:cs="Times New Roman"/>
          <w:bCs/>
          <w:iCs/>
        </w:rPr>
        <w:lastRenderedPageBreak/>
        <w:t>толкают подростков к необдуманным поступкам и попыткам любым способом привлечь к себе внимание. Эти факторы учитывают авторы «групп смерти» и, манипулируя особенностями подростковой психики, толкают их на суицид.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В таких группах ведётся настоящая пропаганда суицида с использованием различных психологических манипуляций – стильно оформленных картинок и видеороликов; имеется даже свой «кумир» - девочка, покончившая жизнь самоубийством, из которой сделали культовую фигуру среди подростков. Детей вовлекают в среду деструктивного общения, поощряют депрессивные и суицидальные настроения, затем целенаправленно подготавливают и формируют личность, готовую к суициду. С помощью специального алгоритма – процесса «посвящения в избранные» – проводят отбор наиболее внушаемых и личностно неблагополучных детей, которых впоследствии вовлекают в «игру-</w:t>
      </w:r>
      <w:proofErr w:type="spellStart"/>
      <w:r w:rsidRPr="00806DCE">
        <w:rPr>
          <w:rFonts w:ascii="Times New Roman" w:hAnsi="Times New Roman" w:cs="Times New Roman"/>
          <w:bCs/>
          <w:iCs/>
        </w:rPr>
        <w:t>квест</w:t>
      </w:r>
      <w:proofErr w:type="spellEnd"/>
      <w:r w:rsidRPr="00806DCE">
        <w:rPr>
          <w:rFonts w:ascii="Times New Roman" w:hAnsi="Times New Roman" w:cs="Times New Roman"/>
          <w:bCs/>
          <w:iCs/>
        </w:rPr>
        <w:t>», итогом которой является попытка суицида.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На первый взгляд, может показаться, что угроза преувеличена, но замечу,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что статистика подростковых самоубийств за 2015-2016 года вызывает серьезнейшую озабоченность государства и на данный момент такими «группами смерти» всерьез занимаются правоохранительные органы.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Признаки участия ДЕТЕЙ в «группах смерти»: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- ребенок участник групп: «F57», «Тихий дом», «Море китов»;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 xml:space="preserve">- упоминает, пишет имя </w:t>
      </w:r>
      <w:proofErr w:type="spellStart"/>
      <w:r w:rsidRPr="00806DCE">
        <w:rPr>
          <w:rFonts w:ascii="Times New Roman" w:hAnsi="Times New Roman" w:cs="Times New Roman"/>
          <w:bCs/>
          <w:iCs/>
        </w:rPr>
        <w:t>Рина</w:t>
      </w:r>
      <w:proofErr w:type="spellEnd"/>
      <w:r w:rsidRPr="00806DCE">
        <w:rPr>
          <w:rFonts w:ascii="Times New Roman" w:hAnsi="Times New Roman" w:cs="Times New Roman"/>
          <w:bCs/>
          <w:iCs/>
        </w:rPr>
        <w:t>;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- на личной странице в соц. сетях есть видеозаписи, фото, тексты, связанные с суицидом;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- рисует, имеет в электронном или бумажном виде оккультную символику (пентаграммы, сатанинские знаки и т.п.);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- стихи, цитаты на тему смерти или с мистическим уклоном;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- рисует, есть изображения на странице в социальных сетях: китов, бабочек, бритв, ножей, крови и т.п.;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- появление на теле следов порезов, ожогов и иных признаков членовредительства;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- ребёнок упоминает о каких-то оставшихся днях: «Осталось 35 дней»;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- нарушение режима сна, ранний подъем утром или невозможность разбудить ребёнка утром и т.д.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Это приблизительный перечень тревожных симптомов, заметив которые, вы должны особенно насторожиться и вникнуть в ситуацию происходящего с ребёнком.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Что делать? 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 xml:space="preserve">1. Отнестись к проблеме серьезно, взвешенно и без паники. Исходя из социальной актуальности проблемы, каждый родитель должен вникнуть в деятельность подобных групп, </w:t>
      </w:r>
      <w:proofErr w:type="gramStart"/>
      <w:r w:rsidRPr="00806DCE">
        <w:rPr>
          <w:rFonts w:ascii="Times New Roman" w:hAnsi="Times New Roman" w:cs="Times New Roman"/>
          <w:bCs/>
          <w:iCs/>
        </w:rPr>
        <w:t>узнать</w:t>
      </w:r>
      <w:proofErr w:type="gramEnd"/>
      <w:r w:rsidRPr="00806DCE">
        <w:rPr>
          <w:rFonts w:ascii="Times New Roman" w:hAnsi="Times New Roman" w:cs="Times New Roman"/>
          <w:bCs/>
          <w:iCs/>
        </w:rPr>
        <w:t xml:space="preserve"> как можно больше информации, чтобы правильно оценить ситуацию со своими детьми и степень их участия в таких группах.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2. Подробно, в доверительной форме, без давления поговорить с детьми об их активности в социальных сетях. Узнать его интересы, искренне поинтересоваться тем, что им нравится в социальных сетях, как и с кем они общаются в интернете. Желательно выстроить прямой и открытый диалог с ребёнком и рассказать о сути данных групп (лучше он это узнает от вас и вами будет подготовлен к этой информации).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>3. Внимательно отследить реакцию ребёнка на разговор. Подросток может стесняться, закрываться, уходить от разговора. Во многом это может зависеть от степени вашей близости с ребёнком и формы диалога, которую вы выберете. Но зная своего ребёнка, скорее всего вы поймёте возможные причины его поведения и почувствуете, насколько угроза реальна для вашей семьи.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 xml:space="preserve">4. Если у вас возникает ощущение, что ребёнок лукавит, явно уходит от разговора </w:t>
      </w:r>
      <w:proofErr w:type="gramStart"/>
      <w:r w:rsidRPr="00806DCE">
        <w:rPr>
          <w:rFonts w:ascii="Times New Roman" w:hAnsi="Times New Roman" w:cs="Times New Roman"/>
          <w:bCs/>
          <w:iCs/>
        </w:rPr>
        <w:t>или</w:t>
      </w:r>
      <w:proofErr w:type="gramEnd"/>
      <w:r w:rsidRPr="00806DCE">
        <w:rPr>
          <w:rFonts w:ascii="Times New Roman" w:hAnsi="Times New Roman" w:cs="Times New Roman"/>
          <w:bCs/>
          <w:iCs/>
        </w:rPr>
        <w:t xml:space="preserve"> присутствуют символика Групп смерти – берите под пристальный контроль жизнь ребёнка и, по возможности, соберите всю возможную информацию о его жизни: в школе, с друзьями, в социальных сетях, обдумайте, что происходит «не так» в вашей семье. </w:t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</w:rPr>
        <w:br/>
      </w:r>
      <w:r w:rsidRPr="00806DCE">
        <w:rPr>
          <w:rFonts w:ascii="Times New Roman" w:hAnsi="Times New Roman" w:cs="Times New Roman"/>
          <w:bCs/>
          <w:iCs/>
        </w:rPr>
        <w:t xml:space="preserve">5. Верните близкий и доверительный контакт с ребёнком. Найдите с ним общий язык, вникните в </w:t>
      </w:r>
      <w:r w:rsidRPr="00806DCE">
        <w:rPr>
          <w:rFonts w:ascii="Times New Roman" w:hAnsi="Times New Roman" w:cs="Times New Roman"/>
          <w:bCs/>
          <w:iCs/>
        </w:rPr>
        <w:lastRenderedPageBreak/>
        <w:t>проблемы ребёнка, старайтесь больше проводить с ним времени, общаться. Если чувствуете, что сами не справляетесь, обратитесь за помощью к детскому или семейному психологу, чтобы он помог вернуть вам контакт с ребёнком и выстроить здоровые детско-родительские отношения в семье.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Для профилактики возникновения проблем взаимоотношений с детьми позаботьтесь о сохранении здорового психологического климата в семье. </w:t>
      </w:r>
    </w:p>
    <w:p w:rsidR="00806DCE" w:rsidRPr="00806DCE" w:rsidRDefault="00806DCE" w:rsidP="00806DCE">
      <w:pPr>
        <w:spacing w:after="0"/>
        <w:rPr>
          <w:rFonts w:ascii="Times New Roman" w:hAnsi="Times New Roman" w:cs="Times New Roman"/>
        </w:rPr>
      </w:pPr>
      <w:r w:rsidRPr="00806DCE">
        <w:rPr>
          <w:rFonts w:ascii="Times New Roman" w:hAnsi="Times New Roman" w:cs="Times New Roman"/>
          <w:bCs/>
          <w:iCs/>
        </w:rPr>
        <w:t>В заключении следует отметить, что данная социальная проблема особенно сложна для решения, т.к. большинство родителей, в той или иной форме, больше всего боятся потерять детей. Жесткая реакция взрослых может подогреть и усилить интерес подростков к данным группам и вызвать обратный эффект. Нельзя поддаваться страху, нужно серьезно вникнуть в ситуацию, оценить степень угрозы для своей семьи и просто действовать, но очень аккуратно. Любые чрезмерные страхи и переживания за детей вредят эффективному их воспитанию и нарушают здоровые отношения в семье.</w:t>
      </w:r>
    </w:p>
    <w:p w:rsidR="00AF24CC" w:rsidRPr="00806DCE" w:rsidRDefault="00AF24CC" w:rsidP="00806DCE">
      <w:pPr>
        <w:spacing w:after="0"/>
        <w:rPr>
          <w:rFonts w:ascii="Times New Roman" w:hAnsi="Times New Roman" w:cs="Times New Roman"/>
        </w:rPr>
      </w:pPr>
    </w:p>
    <w:sectPr w:rsidR="00AF24CC" w:rsidRPr="0080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C3831"/>
    <w:multiLevelType w:val="multilevel"/>
    <w:tmpl w:val="C0C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42"/>
    <w:rsid w:val="00221442"/>
    <w:rsid w:val="00806DCE"/>
    <w:rsid w:val="00A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80094-AD34-4150-9AE1-4F7DF7D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D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psy.ru/samopoznanie/obshenie.html" TargetMode="External"/><Relationship Id="rId5" Type="http://schemas.openxmlformats.org/officeDocument/2006/relationships/hyperlink" Target="http://5psy.ru/obrazovanie/suicid-vozrastnie-aspekti-suicidalnogo-povede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7207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2022-10-19T09:13:00Z</dcterms:created>
  <dcterms:modified xsi:type="dcterms:W3CDTF">2022-10-19T09:14:00Z</dcterms:modified>
</cp:coreProperties>
</file>